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7b7ee66e2b47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DEMMA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Lurøy,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DEMMA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9e68f79cdc44a5"/>
      <w:footerReference xmlns:r="http://schemas.openxmlformats.org/officeDocument/2006/relationships" w:type="default" r:id="Rc632c52c67594a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DEMMA HOLDING AS   ·   Org.nr 928 408 396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DEMMA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9e68f79cdc44a5" /><Relationship Type="http://schemas.openxmlformats.org/officeDocument/2006/relationships/footer" Target="/word/footer1.xml" Id="Rc632c52c67594a1d" /></Relationships>
</file>