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2beb61de3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STORESÆTRE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STORESÆTRE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d2c03e1474df9"/>
      <w:footerReference xmlns:r="http://schemas.openxmlformats.org/officeDocument/2006/relationships" w:type="default" r:id="R619c0c2b14d4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STORESÆTRE AS   ·   Org.nr 928 505 871   ·   Geilavegen 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STORESÆTRE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d2c03e1474df9" /><Relationship Type="http://schemas.openxmlformats.org/officeDocument/2006/relationships/footer" Target="/word/footer1.xml" Id="R619c0c2b14d44daf" /></Relationships>
</file>