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df09ec03244b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SOFA INVEST II AS</w:t>
      </w:r>
    </w:p>
    <w:sectPr>
      <w:headerReference xmlns:r="http://schemas.openxmlformats.org/officeDocument/2006/relationships" w:type="default" r:id="Raead4b493cba42de"/>
      <w:footerReference xmlns:r="http://schemas.openxmlformats.org/officeDocument/2006/relationships" w:type="default" r:id="R8b0f950b47d14b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SOFA INVEST II AS   ·   Org.nr 928 694 763   ·   c/o Frode Sandmark, Rotamarka 8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SOFA INVEST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ad4b493cba42de" /><Relationship Type="http://schemas.openxmlformats.org/officeDocument/2006/relationships/footer" Target="/word/footer1.xml" Id="R8b0f950b47d14b26" /></Relationships>
</file>