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408ce2706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134b1ccd25234e2e"/>
      <w:footerReference xmlns:r="http://schemas.openxmlformats.org/officeDocument/2006/relationships" w:type="default" r:id="R77e799e1926c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b1ccd25234e2e" /><Relationship Type="http://schemas.openxmlformats.org/officeDocument/2006/relationships/footer" Target="/word/footer1.xml" Id="R77e799e1926c4065" /></Relationships>
</file>