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6573de925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AUSTERHEIM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AUSTERHEIM INVESTERING AS</w:t>
      </w:r>
    </w:p>
    <w:sectPr>
      <w:headerReference xmlns:r="http://schemas.openxmlformats.org/officeDocument/2006/relationships" w:type="default" r:id="R54166c919cb54b33"/>
      <w:footerReference xmlns:r="http://schemas.openxmlformats.org/officeDocument/2006/relationships" w:type="default" r:id="R0c5defab2848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AUSTERHEIM INVESTERING AS   ·   Org.nr 929 492 749   ·   Lindeveien 40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AUSTERHEIM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66c919cb54b33" /><Relationship Type="http://schemas.openxmlformats.org/officeDocument/2006/relationships/footer" Target="/word/footer1.xml" Id="R0c5defab28484a7e" /></Relationships>
</file>