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2c3797c3941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26a752c59ad6412d"/>
      <w:footerReference xmlns:r="http://schemas.openxmlformats.org/officeDocument/2006/relationships" w:type="default" r:id="R281de92dd27a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752c59ad6412d" /><Relationship Type="http://schemas.openxmlformats.org/officeDocument/2006/relationships/footer" Target="/word/footer1.xml" Id="R281de92dd27a42a0" /></Relationships>
</file>