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1107bd6144c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GRIMHILD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GRIMHILD AS</w:t>
      </w:r>
    </w:p>
    <w:sectPr>
      <w:headerReference xmlns:r="http://schemas.openxmlformats.org/officeDocument/2006/relationships" w:type="default" r:id="R621766d57ee54042"/>
      <w:footerReference xmlns:r="http://schemas.openxmlformats.org/officeDocument/2006/relationships" w:type="default" r:id="Re25a56a2dbee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GRIMHILD AS   ·   Org.nr 929 641 345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GRIMHILD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766d57ee54042" /><Relationship Type="http://schemas.openxmlformats.org/officeDocument/2006/relationships/footer" Target="/word/footer1.xml" Id="Re25a56a2dbee42a8" /></Relationships>
</file>