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55c7e0af4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LAER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LAER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d8b760bd654a92"/>
      <w:footerReference xmlns:r="http://schemas.openxmlformats.org/officeDocument/2006/relationships" w:type="default" r:id="Rc667cb0ccb8f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 &amp; CO AS   ·   Org.nr 929 993 543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8b760bd654a92" /><Relationship Type="http://schemas.openxmlformats.org/officeDocument/2006/relationships/footer" Target="/word/footer1.xml" Id="Rc667cb0ccb8f4810" /></Relationships>
</file>