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91f94d9a94a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JOJOHA HANDEL 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JOJOHA HANDEL 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c5f978e9f7465b"/>
      <w:footerReference xmlns:r="http://schemas.openxmlformats.org/officeDocument/2006/relationships" w:type="default" r:id="Rd6f2fd550533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JOJOHA HANDEL OG INVEST AS   ·   Org.nr 930 167 584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JOJOHA HANDEL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5f978e9f7465b" /><Relationship Type="http://schemas.openxmlformats.org/officeDocument/2006/relationships/footer" Target="/word/footer1.xml" Id="Rd6f2fd5505334585" /></Relationships>
</file>