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e57d47abc46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UMIVIK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UMIVIK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61eef80bb45c3"/>
      <w:footerReference xmlns:r="http://schemas.openxmlformats.org/officeDocument/2006/relationships" w:type="default" r:id="R74d981c283ae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UMIVIK AS   ·   Org.nr 930 328 545   ·   Skøyenveien 37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UMIVIK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61eef80bb45c3" /><Relationship Type="http://schemas.openxmlformats.org/officeDocument/2006/relationships/footer" Target="/word/footer1.xml" Id="R74d981c283ae4d4e" /></Relationships>
</file>