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c6625b032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TREMA AS</w:t>
      </w:r>
    </w:p>
    <w:sectPr>
      <w:headerReference xmlns:r="http://schemas.openxmlformats.org/officeDocument/2006/relationships" w:type="default" r:id="R7541ea720b05485c"/>
      <w:footerReference xmlns:r="http://schemas.openxmlformats.org/officeDocument/2006/relationships" w:type="default" r:id="Rcf373930cac8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1ea720b05485c" /><Relationship Type="http://schemas.openxmlformats.org/officeDocument/2006/relationships/footer" Target="/word/footer1.xml" Id="Rcf373930cac84ffb" /></Relationships>
</file>