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6b19aebea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 INVEST AS</w:t>
      </w:r>
    </w:p>
    <w:sectPr>
      <w:headerReference xmlns:r="http://schemas.openxmlformats.org/officeDocument/2006/relationships" w:type="default" r:id="R6bf407f31a1442bc"/>
      <w:footerReference xmlns:r="http://schemas.openxmlformats.org/officeDocument/2006/relationships" w:type="default" r:id="R247db5857cbb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 INVEST AS   ·   Org.nr 930 831 344   ·   c/o Økonomikontroll AS,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407f31a1442bc" /><Relationship Type="http://schemas.openxmlformats.org/officeDocument/2006/relationships/footer" Target="/word/footer1.xml" Id="R247db5857cbb4c7a" /></Relationships>
</file>