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28495b32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50e50aeb04663"/>
      <w:footerReference xmlns:r="http://schemas.openxmlformats.org/officeDocument/2006/relationships" w:type="default" r:id="Rb560278e279a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50e50aeb04663" /><Relationship Type="http://schemas.openxmlformats.org/officeDocument/2006/relationships/footer" Target="/word/footer1.xml" Id="Rb560278e279a457d" /></Relationships>
</file>