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ddad5b7434e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CHARAM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CHARAM AS</w:t>
      </w:r>
    </w:p>
    <w:sectPr>
      <w:headerReference xmlns:r="http://schemas.openxmlformats.org/officeDocument/2006/relationships" w:type="default" r:id="Rc31a8d7586504ded"/>
      <w:footerReference xmlns:r="http://schemas.openxmlformats.org/officeDocument/2006/relationships" w:type="default" r:id="Rcbf84ce91a85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CHARAM AS   ·   Org.nr 932 464 985   ·   Maries vei 10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a8d7586504ded" /><Relationship Type="http://schemas.openxmlformats.org/officeDocument/2006/relationships/footer" Target="/word/footer1.xml" Id="Rcbf84ce91a854268" /></Relationships>
</file>