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5c3db7fc041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MILTON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MILTON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cc758bc29640e7"/>
      <w:footerReference xmlns:r="http://schemas.openxmlformats.org/officeDocument/2006/relationships" w:type="default" r:id="Rd66a87434349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MILTON INVEST AS   ·   Org.nr 932 581 353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MILTON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c758bc29640e7" /><Relationship Type="http://schemas.openxmlformats.org/officeDocument/2006/relationships/footer" Target="/word/footer1.xml" Id="Rd66a874343494747" /></Relationships>
</file>