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f49636e0c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d4f7a9f6841f1"/>
      <w:footerReference xmlns:r="http://schemas.openxmlformats.org/officeDocument/2006/relationships" w:type="default" r:id="Re6d64b672e57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OLEKK INVEST AS   ·   Org.nr 932 738 589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d4f7a9f6841f1" /><Relationship Type="http://schemas.openxmlformats.org/officeDocument/2006/relationships/footer" Target="/word/footer1.xml" Id="Re6d64b672e574df9" /></Relationships>
</file>