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4901d5c6c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DANMAR AS</w:t>
      </w:r>
    </w:p>
    <w:sectPr>
      <w:headerReference xmlns:r="http://schemas.openxmlformats.org/officeDocument/2006/relationships" w:type="default" r:id="Rd1eeff39262a48e4"/>
      <w:footerReference xmlns:r="http://schemas.openxmlformats.org/officeDocument/2006/relationships" w:type="default" r:id="R03e00f3415f2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DANMAR AS   ·   Org.nr 932 811 782   ·   c/o Truls Markussen, Børjerlia 3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eff39262a48e4" /><Relationship Type="http://schemas.openxmlformats.org/officeDocument/2006/relationships/footer" Target="/word/footer1.xml" Id="R03e00f3415f248c2" /></Relationships>
</file>