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fa3876538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24ece8b214ffd"/>
      <w:footerReference xmlns:r="http://schemas.openxmlformats.org/officeDocument/2006/relationships" w:type="default" r:id="R425c06927ed5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TOPCO AS   ·   Org.nr 932 863 863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24ece8b214ffd" /><Relationship Type="http://schemas.openxmlformats.org/officeDocument/2006/relationships/footer" Target="/word/footer1.xml" Id="R425c06927ed54392" /></Relationships>
</file>