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0bb9d796a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LARVIK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LARVIK</w:t>
      </w:r>
    </w:p>
    <w:sectPr>
      <w:headerReference xmlns:r="http://schemas.openxmlformats.org/officeDocument/2006/relationships" w:type="default" r:id="R94f89c73aa1b41be"/>
      <w:footerReference xmlns:r="http://schemas.openxmlformats.org/officeDocument/2006/relationships" w:type="default" r:id="R387ae7339ca8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LARVIK   ·   Org.nr 932 885 077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LARVIK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9c73aa1b41be" /><Relationship Type="http://schemas.openxmlformats.org/officeDocument/2006/relationships/footer" Target="/word/footer1.xml" Id="R387ae7339ca8404a" /></Relationships>
</file>