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572c47f40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GRETHE ALMELAND ØKONOMI &amp;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GRETHE ALMELAND ØKONOMI &amp;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90dff434740a2"/>
      <w:footerReference xmlns:r="http://schemas.openxmlformats.org/officeDocument/2006/relationships" w:type="default" r:id="Rccb923fcccf2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90dff434740a2" /><Relationship Type="http://schemas.openxmlformats.org/officeDocument/2006/relationships/footer" Target="/word/footer1.xml" Id="Rccb923fcccf244ce" /></Relationships>
</file>