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e4354e55b46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HAUGERUD REGNSKAPSKONTOR AS</w:t>
      </w:r>
    </w:p>
    <w:sectPr>
      <w:headerReference xmlns:r="http://schemas.openxmlformats.org/officeDocument/2006/relationships" w:type="default" r:id="Rdcb1d27644c040ea"/>
      <w:footerReference xmlns:r="http://schemas.openxmlformats.org/officeDocument/2006/relationships" w:type="default" r:id="Rb08d429bb28b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1d27644c040ea" /><Relationship Type="http://schemas.openxmlformats.org/officeDocument/2006/relationships/footer" Target="/word/footer1.xml" Id="Rb08d429bb28b4e7d" /></Relationships>
</file>