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ed10c14b1e4d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DUIN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Vestfossen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Vestfossen,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DUIN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380cad95f34f05"/>
      <w:footerReference xmlns:r="http://schemas.openxmlformats.org/officeDocument/2006/relationships" w:type="default" r:id="R454d499803a646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DUIN AS   ·   Org.nr 933 486 540   ·   Bekkeveien 7   ·   3320 VESTFOSSEN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DUIN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380cad95f34f05" /><Relationship Type="http://schemas.openxmlformats.org/officeDocument/2006/relationships/footer" Target="/word/footer1.xml" Id="R454d499803a646f0" /></Relationships>
</file>