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90b9a70ff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5e6c813f64757"/>
      <w:footerReference xmlns:r="http://schemas.openxmlformats.org/officeDocument/2006/relationships" w:type="default" r:id="Rd21e18e66497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LINMI INVEST AS   ·   Org.nr 934 396 243   ·   Skrestølen 25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5e6c813f64757" /><Relationship Type="http://schemas.openxmlformats.org/officeDocument/2006/relationships/footer" Target="/word/footer1.xml" Id="Rd21e18e664974b86" /></Relationships>
</file>