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54cb0b765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DRAMMEN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DRAMMEN AS</w:t>
      </w:r>
    </w:p>
    <w:sectPr>
      <w:headerReference xmlns:r="http://schemas.openxmlformats.org/officeDocument/2006/relationships" w:type="default" r:id="R7bfb07cb6b4d47cc"/>
      <w:footerReference xmlns:r="http://schemas.openxmlformats.org/officeDocument/2006/relationships" w:type="default" r:id="R24308e8a273b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b07cb6b4d47cc" /><Relationship Type="http://schemas.openxmlformats.org/officeDocument/2006/relationships/footer" Target="/word/footer1.xml" Id="R24308e8a273b4df2" /></Relationships>
</file>