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7d2234c2f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bfae293ab4b61"/>
      <w:footerReference xmlns:r="http://schemas.openxmlformats.org/officeDocument/2006/relationships" w:type="default" r:id="Ra34d749d59ab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BYCAP AS   ·   Org.nr 935 013 763   ·   Åsgårdstrandsveien 364A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bfae293ab4b61" /><Relationship Type="http://schemas.openxmlformats.org/officeDocument/2006/relationships/footer" Target="/word/footer1.xml" Id="Ra34d749d59ab4b6b" /></Relationships>
</file>