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7d482dcc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RÉILTÍN MARIS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RÉILTÍN MARIS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8937cb4d44d6e"/>
      <w:footerReference xmlns:r="http://schemas.openxmlformats.org/officeDocument/2006/relationships" w:type="default" r:id="R95bce6fe0480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RÉILTÍN MARIS AS   ·   Org.nr 935 413 257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RÉILTÍN MARIS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937cb4d44d6e" /><Relationship Type="http://schemas.openxmlformats.org/officeDocument/2006/relationships/footer" Target="/word/footer1.xml" Id="R95bce6fe048045cb" /></Relationships>
</file>