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ceaebbf5c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ROWAA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ROWAA HOLDING AS</w:t>
      </w:r>
    </w:p>
    <w:sectPr>
      <w:headerReference xmlns:r="http://schemas.openxmlformats.org/officeDocument/2006/relationships" w:type="default" r:id="R8d31d7f98602479d"/>
      <w:footerReference xmlns:r="http://schemas.openxmlformats.org/officeDocument/2006/relationships" w:type="default" r:id="R4cc6d6fa95ed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ROWAA HOLDING AS   ·   Org.nr 935 453 844   ·   Kokkervika 24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ROWAA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1d7f98602479d" /><Relationship Type="http://schemas.openxmlformats.org/officeDocument/2006/relationships/footer" Target="/word/footer1.xml" Id="R4cc6d6fa95ed4c08" /></Relationships>
</file>