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fdae4602d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b5d587544499f"/>
      <w:footerReference xmlns:r="http://schemas.openxmlformats.org/officeDocument/2006/relationships" w:type="default" r:id="Rc6f4399c943a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CAPITAL AS   ·   Org.nr 935 518 032   ·   Rishaugveien 27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b5d587544499f" /><Relationship Type="http://schemas.openxmlformats.org/officeDocument/2006/relationships/footer" Target="/word/footer1.xml" Id="Rc6f4399c943a4654" /></Relationships>
</file>