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ed0c34eb9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MC.E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0a356510526f407e"/>
      <w:footerReference xmlns:r="http://schemas.openxmlformats.org/officeDocument/2006/relationships" w:type="default" r:id="R890ca12009e7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56510526f407e" /><Relationship Type="http://schemas.openxmlformats.org/officeDocument/2006/relationships/footer" Target="/word/footer1.xml" Id="R890ca12009e74f1f" /></Relationships>
</file>