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a6a9c2850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CAHOOS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CAHOOS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2db1b19ed4d24"/>
      <w:footerReference xmlns:r="http://schemas.openxmlformats.org/officeDocument/2006/relationships" w:type="default" r:id="R4130b01ef99d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CAHOOS INVEST AS   ·   Org.nr 936 012 647   ·   Ruseløkkveien 45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2db1b19ed4d24" /><Relationship Type="http://schemas.openxmlformats.org/officeDocument/2006/relationships/footer" Target="/word/footer1.xml" Id="R4130b01ef99d415e" /></Relationships>
</file>