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c784a2b9b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MYSTAGOG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MYSTAGOG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274255e84242ad"/>
      <w:footerReference xmlns:r="http://schemas.openxmlformats.org/officeDocument/2006/relationships" w:type="default" r:id="R78879fd75749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MYSTAGOG HOLDING AS   ·   Org.nr 936 089 496   ·   Guldbergs vei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MYSTAGOG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74255e84242ad" /><Relationship Type="http://schemas.openxmlformats.org/officeDocument/2006/relationships/footer" Target="/word/footer1.xml" Id="R78879fd757494153" /></Relationships>
</file>