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12ba43dc7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BKL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BKL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ebbc759b9648ea"/>
      <w:footerReference xmlns:r="http://schemas.openxmlformats.org/officeDocument/2006/relationships" w:type="default" r:id="R9c2c7cc445a4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BKL REVISJON AS   ·   Org.nr 936 230 075   ·   c/o Bodil Kidøy Lunde, Falkensteinsvegen 63   ·   6809 FØRDE   ·   bodil@bklrevisjon.no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bbc759b9648ea" /><Relationship Type="http://schemas.openxmlformats.org/officeDocument/2006/relationships/footer" Target="/word/footer1.xml" Id="R9c2c7cc445a44332" /></Relationships>
</file>