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dc353675f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ACCRU PARTNERS HOLDING VIII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VIII AS</w:t>
      </w:r>
    </w:p>
    <w:sectPr>
      <w:headerReference xmlns:r="http://schemas.openxmlformats.org/officeDocument/2006/relationships" w:type="default" r:id="Rfe4af65b4b2045a5"/>
      <w:footerReference xmlns:r="http://schemas.openxmlformats.org/officeDocument/2006/relationships" w:type="default" r:id="Rccc4ba39ecde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VIII AS   ·   Org.nr 936 620 272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VIII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af65b4b2045a5" /><Relationship Type="http://schemas.openxmlformats.org/officeDocument/2006/relationships/footer" Target="/word/footer1.xml" Id="Rccc4ba39ecde4af3" /></Relationships>
</file>