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38621f7aa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ULRIKEN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ULRIKEN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c0e101c3544bc1"/>
      <w:footerReference xmlns:r="http://schemas.openxmlformats.org/officeDocument/2006/relationships" w:type="default" r:id="Rc6fc259d8499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ULRIKEN REVISJON AS   ·   Org.nr 936 654 983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ULRIKEN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0e101c3544bc1" /><Relationship Type="http://schemas.openxmlformats.org/officeDocument/2006/relationships/footer" Target="/word/footer1.xml" Id="Rc6fc259d84994a57" /></Relationships>
</file>