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ec5a5e263740f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JTB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JTB AS</w:t>
      </w:r>
    </w:p>
    <w:sectPr>
      <w:headerReference xmlns:r="http://schemas.openxmlformats.org/officeDocument/2006/relationships" w:type="default" r:id="R0b00f7ce55df4405"/>
      <w:footerReference xmlns:r="http://schemas.openxmlformats.org/officeDocument/2006/relationships" w:type="default" r:id="Rac27dc8da16947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JTB AS   ·   Org.nr 936 664 849   ·   c/o Tommy Bøhmer, Røykenveien 282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00f7ce55df4405" /><Relationship Type="http://schemas.openxmlformats.org/officeDocument/2006/relationships/footer" Target="/word/footer1.xml" Id="Rac27dc8da1694713" /></Relationships>
</file>