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feb3502f8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SPARESKILLINGSBANKEN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SPARESKILLINGSBANKEN</w:t>
      </w:r>
    </w:p>
    <w:sectPr>
      <w:headerReference xmlns:r="http://schemas.openxmlformats.org/officeDocument/2006/relationships" w:type="default" r:id="R22be2d95ed794fa0"/>
      <w:footerReference xmlns:r="http://schemas.openxmlformats.org/officeDocument/2006/relationships" w:type="default" r:id="R6b0512161244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e2d95ed794fa0" /><Relationship Type="http://schemas.openxmlformats.org/officeDocument/2006/relationships/footer" Target="/word/footer1.xml" Id="R6b05121612444071" /></Relationships>
</file>