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c2eb1aaca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c6d48b7db484c"/>
      <w:footerReference xmlns:r="http://schemas.openxmlformats.org/officeDocument/2006/relationships" w:type="default" r:id="Re3bf63f3d04c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  ·   Org.nr 938 651 728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c6d48b7db484c" /><Relationship Type="http://schemas.openxmlformats.org/officeDocument/2006/relationships/footer" Target="/word/footer1.xml" Id="Re3bf63f3d04c477a" /></Relationships>
</file>