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fc5829d1b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FYRESDAL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Fyresdal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Fyresdal,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FYRESDAL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c4fd88d4b451d"/>
      <w:footerReference xmlns:r="http://schemas.openxmlformats.org/officeDocument/2006/relationships" w:type="default" r:id="R1e133937d7e6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FYRESDAL KOMMUNE   ·   Org.nr 939 772 766   ·   Klokkarhamaren 6   ·   3870 FYRESDAL   ·   Tlf. 35 06 71 00   ·   postmottak@fyresdal.kommune.no   ·   www.fyresdal.kommune.no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c4fd88d4b451d" /><Relationship Type="http://schemas.openxmlformats.org/officeDocument/2006/relationships/footer" Target="/word/footer1.xml" Id="R1e133937d7e64a3a" /></Relationships>
</file>