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f9c30d30c4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BAMBLE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BAMBLE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a0c8f7b0d449f3"/>
      <w:footerReference xmlns:r="http://schemas.openxmlformats.org/officeDocument/2006/relationships" w:type="default" r:id="R91eb1fe4c620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BAMBLE KOMMUNE   ·   Org.nr 940 244 145   ·   Kirkeveien 12   ·   3970 LANGESUND   ·   Tlf. 35 96 50 00   ·   postmottak@bamble.kommune.no   ·   www.bamble.kommune.no/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BAMBLE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a0c8f7b0d449f3" /><Relationship Type="http://schemas.openxmlformats.org/officeDocument/2006/relationships/footer" Target="/word/footer1.xml" Id="R91eb1fe4c6204adc" /></Relationships>
</file>