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be7baf5e5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BAMBLE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BAMBLE KOMMUNE</w:t>
      </w:r>
    </w:p>
    <w:sectPr>
      <w:headerReference xmlns:r="http://schemas.openxmlformats.org/officeDocument/2006/relationships" w:type="default" r:id="R982bfca4ce20441d"/>
      <w:footerReference xmlns:r="http://schemas.openxmlformats.org/officeDocument/2006/relationships" w:type="default" r:id="Rc54aa7a05591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BAMBLE KOMMUNE   ·   Org.nr 940 244 145   ·   Kirkeveien 12   ·   3970 LANGESUND   ·   Tlf. 35 96 50 00   ·   postmottak@bamble.kommune.no   ·   www.bamble.kommune.no/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BAMBLE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bfca4ce20441d" /><Relationship Type="http://schemas.openxmlformats.org/officeDocument/2006/relationships/footer" Target="/word/footer1.xml" Id="Rc54aa7a055914657" /></Relationships>
</file>