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5e723f06f42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PENSJONSORDNINGEN FOR APOTEKVIRKSOMHET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PENSJONSORDNINGEN FOR APOTEKVIRKSOMHET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f4659c56244157"/>
      <w:footerReference xmlns:r="http://schemas.openxmlformats.org/officeDocument/2006/relationships" w:type="default" r:id="R9c9827edc6be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4659c56244157" /><Relationship Type="http://schemas.openxmlformats.org/officeDocument/2006/relationships/footer" Target="/word/footer1.xml" Id="R9c9827edc6be41b1" /></Relationships>
</file>