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38b74c1f34d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 MORTENSEN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 MORTENSEN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8eb4a3b9bb44f1"/>
      <w:footerReference xmlns:r="http://schemas.openxmlformats.org/officeDocument/2006/relationships" w:type="default" r:id="Rd6aa9cab075c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MORTENSEN REGNSKAPSSERVICE AS   ·   Org.nr 943 436 169   ·   Prinsens gate 2   ·   0152 OSLO   ·   Tlf. 22 41 28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MORTENSEN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8eb4a3b9bb44f1" /><Relationship Type="http://schemas.openxmlformats.org/officeDocument/2006/relationships/footer" Target="/word/footer1.xml" Id="Rd6aa9cab075c408e" /></Relationships>
</file>