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90c368841e42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AABREKK REGNSKAP AS.</w:t>
      </w:r>
    </w:p>
    <w:sectPr>
      <w:headerReference xmlns:r="http://schemas.openxmlformats.org/officeDocument/2006/relationships" w:type="default" r:id="R2d54a01edc9c4efb"/>
      <w:footerReference xmlns:r="http://schemas.openxmlformats.org/officeDocument/2006/relationships" w:type="default" r:id="R48b42e8ebe394a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54a01edc9c4efb" /><Relationship Type="http://schemas.openxmlformats.org/officeDocument/2006/relationships/footer" Target="/word/footer1.xml" Id="R48b42e8ebe394a14" /></Relationships>
</file>