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2c6f99134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AABREKK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80b2f2c7bb4f4034"/>
      <w:footerReference xmlns:r="http://schemas.openxmlformats.org/officeDocument/2006/relationships" w:type="default" r:id="R980a5acf811f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2f2c7bb4f4034" /><Relationship Type="http://schemas.openxmlformats.org/officeDocument/2006/relationships/footer" Target="/word/footer1.xml" Id="R980a5acf811f425b" /></Relationships>
</file>