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6802ee82f4b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REGNSKAP AS</w:t>
      </w:r>
    </w:p>
    <w:sectPr>
      <w:headerReference xmlns:r="http://schemas.openxmlformats.org/officeDocument/2006/relationships" w:type="default" r:id="R5658ecc7ecaa4015"/>
      <w:footerReference xmlns:r="http://schemas.openxmlformats.org/officeDocument/2006/relationships" w:type="default" r:id="R261b286ad83148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8ecc7ecaa4015" /><Relationship Type="http://schemas.openxmlformats.org/officeDocument/2006/relationships/footer" Target="/word/footer1.xml" Id="R261b286ad8314868" /></Relationships>
</file>