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5fd2b7579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0af8da8824d9f"/>
      <w:footerReference xmlns:r="http://schemas.openxmlformats.org/officeDocument/2006/relationships" w:type="default" r:id="Rb1619306292b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AS   ·   Org.nr 950 304 154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0af8da8824d9f" /><Relationship Type="http://schemas.openxmlformats.org/officeDocument/2006/relationships/footer" Target="/word/footer1.xml" Id="Rb1619306292b4b24" /></Relationships>
</file>