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5b468cd39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VVS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VVS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2d417267c4dce"/>
      <w:footerReference xmlns:r="http://schemas.openxmlformats.org/officeDocument/2006/relationships" w:type="default" r:id="Rdfda184ea4cd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FINANS AS   ·   Org.nr 950 836 792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2d417267c4dce" /><Relationship Type="http://schemas.openxmlformats.org/officeDocument/2006/relationships/footer" Target="/word/footer1.xml" Id="Rdfda184ea4cd404a" /></Relationships>
</file>