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2e5e20f01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fd97599da4037"/>
      <w:footerReference xmlns:r="http://schemas.openxmlformats.org/officeDocument/2006/relationships" w:type="default" r:id="R80a1f63d383f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 AS   ·   Org.nr 951 750 387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fd97599da4037" /><Relationship Type="http://schemas.openxmlformats.org/officeDocument/2006/relationships/footer" Target="/word/footer1.xml" Id="R80a1f63d383f4d21" /></Relationships>
</file>