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47809cefc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1a4d339444988"/>
      <w:footerReference xmlns:r="http://schemas.openxmlformats.org/officeDocument/2006/relationships" w:type="default" r:id="Ra5693205d4ec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1a4d339444988" /><Relationship Type="http://schemas.openxmlformats.org/officeDocument/2006/relationships/footer" Target="/word/footer1.xml" Id="Ra5693205d4ec4258" /></Relationships>
</file>