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fb2a7a92a4c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HIMALPARTNER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HIMALPARTNER</w:t>
      </w:r>
    </w:p>
    <w:sectPr>
      <w:headerReference xmlns:r="http://schemas.openxmlformats.org/officeDocument/2006/relationships" w:type="default" r:id="R340844d33b1e49aa"/>
      <w:footerReference xmlns:r="http://schemas.openxmlformats.org/officeDocument/2006/relationships" w:type="default" r:id="R1b59c1502360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844d33b1e49aa" /><Relationship Type="http://schemas.openxmlformats.org/officeDocument/2006/relationships/footer" Target="/word/footer1.xml" Id="R1b59c150236040ed" /></Relationships>
</file>